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B8E8E" w14:textId="5AF876A2" w:rsidR="005F7B01" w:rsidRPr="00893088" w:rsidRDefault="008B3E87" w:rsidP="008B3E87">
      <w:pPr>
        <w:spacing w:line="276" w:lineRule="auto"/>
        <w:rPr>
          <w:rFonts w:ascii="Verdana" w:hAnsi="Verdana" w:cs="Tahoma"/>
          <w:b/>
          <w:bCs/>
          <w:noProof/>
          <w:color w:val="808080" w:themeColor="background1" w:themeShade="80"/>
          <w:sz w:val="36"/>
          <w:lang w:val="en-US"/>
        </w:rPr>
      </w:pPr>
      <w:r>
        <w:rPr>
          <w:rFonts w:ascii="Verdana" w:hAnsi="Verdana" w:cs="Tahoma"/>
          <w:b/>
          <w:bCs/>
          <w:noProof/>
          <w:color w:val="808080" w:themeColor="background1" w:themeShade="80"/>
          <w:sz w:val="36"/>
          <w:lang w:val="en-US"/>
        </w:rPr>
        <w:t>Baroness to bring precision, performance and versatility to stand E060 at SALTEX</w:t>
      </w:r>
    </w:p>
    <w:p w14:paraId="28F8C224" w14:textId="77777777" w:rsidR="005F7B01" w:rsidRPr="009F7137" w:rsidRDefault="005F7B01" w:rsidP="005F7B01">
      <w:pPr>
        <w:rPr>
          <w:rFonts w:ascii="Verdana" w:hAnsi="Verdana" w:cs="Tahoma"/>
          <w:lang w:val="en-US"/>
        </w:rPr>
      </w:pPr>
    </w:p>
    <w:p w14:paraId="6A3CAFC6" w14:textId="5A291309" w:rsidR="005F7B01" w:rsidRPr="003E482E" w:rsidRDefault="00230E77" w:rsidP="005F7B01">
      <w:pPr>
        <w:spacing w:after="240" w:line="360" w:lineRule="auto"/>
        <w:rPr>
          <w:rFonts w:ascii="Verdana" w:hAnsi="Verdana" w:cs="Tahoma"/>
          <w:b/>
          <w:bCs/>
        </w:rPr>
      </w:pPr>
      <w:r>
        <w:rPr>
          <w:rFonts w:ascii="Verdana" w:hAnsi="Verdana" w:cs="Tahoma"/>
          <w:b/>
          <w:bCs/>
          <w:noProof/>
          <w:color w:val="808080" w:themeColor="background1" w:themeShade="80"/>
          <w:sz w:val="36"/>
          <w:lang w:val="en-US"/>
        </w:rPr>
        <w:drawing>
          <wp:anchor distT="0" distB="0" distL="114300" distR="114300" simplePos="0" relativeHeight="251659264" behindDoc="1" locked="0" layoutInCell="1" allowOverlap="1" wp14:anchorId="592D4130" wp14:editId="30C41591">
            <wp:simplePos x="0" y="0"/>
            <wp:positionH relativeFrom="margin">
              <wp:align>right</wp:align>
            </wp:positionH>
            <wp:positionV relativeFrom="paragraph">
              <wp:posOffset>2134870</wp:posOffset>
            </wp:positionV>
            <wp:extent cx="3082925" cy="2057400"/>
            <wp:effectExtent l="0" t="0" r="3175" b="0"/>
            <wp:wrapTight wrapText="bothSides">
              <wp:wrapPolygon edited="0">
                <wp:start x="0" y="0"/>
                <wp:lineTo x="0" y="21400"/>
                <wp:lineTo x="21489" y="21400"/>
                <wp:lineTo x="21489" y="0"/>
                <wp:lineTo x="0" y="0"/>
              </wp:wrapPolygon>
            </wp:wrapTight>
            <wp:docPr id="176927184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292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 w:cs="Tahoma"/>
          <w:b/>
          <w:bCs/>
          <w:noProof/>
          <w:color w:val="808080" w:themeColor="background1" w:themeShade="80"/>
          <w:sz w:val="36"/>
          <w:lang w:val="en-US"/>
        </w:rPr>
        <w:drawing>
          <wp:anchor distT="0" distB="0" distL="114300" distR="114300" simplePos="0" relativeHeight="251658240" behindDoc="1" locked="0" layoutInCell="1" allowOverlap="1" wp14:anchorId="6979C4A1" wp14:editId="2B888E33">
            <wp:simplePos x="0" y="0"/>
            <wp:positionH relativeFrom="margin">
              <wp:align>right</wp:align>
            </wp:positionH>
            <wp:positionV relativeFrom="paragraph">
              <wp:posOffset>10795</wp:posOffset>
            </wp:positionV>
            <wp:extent cx="3143250" cy="2096770"/>
            <wp:effectExtent l="0" t="0" r="0" b="0"/>
            <wp:wrapTight wrapText="bothSides">
              <wp:wrapPolygon edited="0">
                <wp:start x="0" y="0"/>
                <wp:lineTo x="0" y="21391"/>
                <wp:lineTo x="21469" y="21391"/>
                <wp:lineTo x="21469" y="0"/>
                <wp:lineTo x="0" y="0"/>
              </wp:wrapPolygon>
            </wp:wrapTight>
            <wp:docPr id="214193950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096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4D5D">
        <w:rPr>
          <w:rFonts w:ascii="Verdana" w:hAnsi="Verdana" w:cs="Tahoma"/>
          <w:b/>
          <w:bCs/>
        </w:rPr>
        <w:t xml:space="preserve">Baroness will showcase its renowned range of industry-leading mowing technology at SALTEX 2026, with an extensive line-up of </w:t>
      </w:r>
      <w:r w:rsidR="007C77E6">
        <w:rPr>
          <w:rFonts w:ascii="Verdana" w:hAnsi="Verdana" w:cs="Tahoma"/>
          <w:b/>
          <w:bCs/>
        </w:rPr>
        <w:t xml:space="preserve">rotary and </w:t>
      </w:r>
      <w:r w:rsidR="009C4D5D">
        <w:rPr>
          <w:rFonts w:ascii="Verdana" w:hAnsi="Verdana" w:cs="Tahoma"/>
          <w:b/>
          <w:bCs/>
        </w:rPr>
        <w:t>cylinder mowers taking centre stage on stand E060. Visitors will have the chance to explore leading solutions for maintaining fine turf and sports surfaces, including the company’s p</w:t>
      </w:r>
      <w:r w:rsidR="007C77E6">
        <w:rPr>
          <w:rFonts w:ascii="Verdana" w:hAnsi="Verdana" w:cs="Tahoma"/>
          <w:b/>
          <w:bCs/>
        </w:rPr>
        <w:t>remium GM2810A</w:t>
      </w:r>
      <w:r w:rsidR="009C4D5D">
        <w:rPr>
          <w:rFonts w:ascii="Verdana" w:hAnsi="Verdana" w:cs="Tahoma"/>
          <w:b/>
          <w:bCs/>
        </w:rPr>
        <w:t xml:space="preserve"> five-</w:t>
      </w:r>
      <w:r w:rsidR="007C77E6">
        <w:rPr>
          <w:rFonts w:ascii="Verdana" w:hAnsi="Verdana" w:cs="Tahoma"/>
          <w:b/>
          <w:bCs/>
        </w:rPr>
        <w:t>deck</w:t>
      </w:r>
      <w:r w:rsidR="009C4D5D">
        <w:rPr>
          <w:rFonts w:ascii="Verdana" w:hAnsi="Verdana" w:cs="Tahoma"/>
          <w:b/>
          <w:bCs/>
        </w:rPr>
        <w:t xml:space="preserve"> </w:t>
      </w:r>
      <w:r w:rsidR="007C77E6">
        <w:rPr>
          <w:rFonts w:ascii="Verdana" w:hAnsi="Verdana" w:cs="Tahoma"/>
          <w:b/>
          <w:bCs/>
        </w:rPr>
        <w:t xml:space="preserve">ride-on </w:t>
      </w:r>
      <w:r w:rsidR="009C4D5D">
        <w:rPr>
          <w:rFonts w:ascii="Verdana" w:hAnsi="Verdana" w:cs="Tahoma"/>
          <w:b/>
          <w:bCs/>
        </w:rPr>
        <w:t xml:space="preserve">mower, alongside </w:t>
      </w:r>
      <w:r w:rsidR="00E77154">
        <w:rPr>
          <w:rFonts w:ascii="Verdana" w:hAnsi="Verdana" w:cs="Tahoma"/>
          <w:b/>
          <w:bCs/>
        </w:rPr>
        <w:t xml:space="preserve">a selection of robust and reliable equipment </w:t>
      </w:r>
      <w:r w:rsidR="00C4430A">
        <w:rPr>
          <w:rFonts w:ascii="Verdana" w:hAnsi="Verdana" w:cs="Tahoma"/>
          <w:b/>
          <w:bCs/>
        </w:rPr>
        <w:t xml:space="preserve">ideal </w:t>
      </w:r>
      <w:r w:rsidR="00E77154">
        <w:rPr>
          <w:rFonts w:ascii="Verdana" w:hAnsi="Verdana" w:cs="Tahoma"/>
          <w:b/>
          <w:bCs/>
        </w:rPr>
        <w:t>for renovations and in-season maintenance.</w:t>
      </w:r>
      <w:r w:rsidR="009C4D5D">
        <w:rPr>
          <w:rFonts w:ascii="Verdana" w:hAnsi="Verdana" w:cs="Tahoma"/>
          <w:b/>
          <w:bCs/>
        </w:rPr>
        <w:t xml:space="preserve">  </w:t>
      </w:r>
    </w:p>
    <w:p w14:paraId="7F2BA804" w14:textId="71F18931" w:rsidR="00EC1DB2" w:rsidRDefault="00E77154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The</w:t>
      </w:r>
      <w:r w:rsidR="007C77E6">
        <w:rPr>
          <w:rFonts w:ascii="Verdana" w:hAnsi="Verdana" w:cs="Tahoma"/>
          <w:sz w:val="18"/>
          <w:szCs w:val="18"/>
        </w:rPr>
        <w:t xml:space="preserve"> popular</w:t>
      </w:r>
      <w:r>
        <w:rPr>
          <w:rFonts w:ascii="Verdana" w:hAnsi="Verdana" w:cs="Tahoma"/>
          <w:sz w:val="18"/>
          <w:szCs w:val="18"/>
        </w:rPr>
        <w:t xml:space="preserve"> Baroness</w:t>
      </w:r>
      <w:r w:rsidR="007C77E6">
        <w:rPr>
          <w:rFonts w:ascii="Verdana" w:hAnsi="Verdana" w:cs="Tahoma"/>
          <w:sz w:val="18"/>
          <w:szCs w:val="18"/>
        </w:rPr>
        <w:t xml:space="preserve"> GM2810A is equipped with five rotary decks that individually follow undulating terrain, delivering a quality cut and a precision finish on a variety of areas. It’s 2.8m mowing width enables high productivity, while a large displacement turbo clean engine and unique hydraulic circuit drive system provides first-class climbing capacity and unmatched performance on banks and slopes. </w:t>
      </w:r>
      <w:r w:rsidR="00EC1DB2">
        <w:rPr>
          <w:rFonts w:ascii="Verdana" w:hAnsi="Verdana" w:cs="Tahoma"/>
          <w:sz w:val="18"/>
          <w:szCs w:val="18"/>
        </w:rPr>
        <w:t xml:space="preserve">Complimenting this </w:t>
      </w:r>
      <w:r w:rsidR="00C4430A">
        <w:rPr>
          <w:rFonts w:ascii="Verdana" w:hAnsi="Verdana" w:cs="Tahoma"/>
          <w:sz w:val="18"/>
          <w:szCs w:val="18"/>
        </w:rPr>
        <w:t xml:space="preserve">on stand </w:t>
      </w:r>
      <w:r w:rsidR="00EC1DB2">
        <w:rPr>
          <w:rFonts w:ascii="Verdana" w:hAnsi="Verdana" w:cs="Tahoma"/>
          <w:sz w:val="18"/>
          <w:szCs w:val="18"/>
        </w:rPr>
        <w:t xml:space="preserve">will be the LM351 – a flexible, well-balanced triplex cylinder mower with the power to cut longer grass and the finesse to produce a </w:t>
      </w:r>
      <w:r w:rsidR="007C77E6">
        <w:rPr>
          <w:rFonts w:ascii="Verdana" w:hAnsi="Verdana" w:cs="Tahoma"/>
          <w:sz w:val="18"/>
          <w:szCs w:val="18"/>
        </w:rPr>
        <w:t>superior</w:t>
      </w:r>
      <w:r w:rsidR="00EC1DB2">
        <w:rPr>
          <w:rFonts w:ascii="Verdana" w:hAnsi="Verdana" w:cs="Tahoma"/>
          <w:sz w:val="18"/>
          <w:szCs w:val="18"/>
        </w:rPr>
        <w:t xml:space="preserve"> finish</w:t>
      </w:r>
      <w:r w:rsidR="008B3E87">
        <w:rPr>
          <w:rFonts w:ascii="Verdana" w:hAnsi="Verdana" w:cs="Tahoma"/>
          <w:sz w:val="18"/>
          <w:szCs w:val="18"/>
        </w:rPr>
        <w:t xml:space="preserve"> – and the pedestrian LM56/66 machines</w:t>
      </w:r>
      <w:r w:rsidR="00EC1DB2">
        <w:rPr>
          <w:rFonts w:ascii="Verdana" w:hAnsi="Verdana" w:cs="Tahoma"/>
          <w:sz w:val="18"/>
          <w:szCs w:val="18"/>
        </w:rPr>
        <w:t xml:space="preserve">. </w:t>
      </w:r>
    </w:p>
    <w:p w14:paraId="2FFAF79E" w14:textId="77777777" w:rsidR="00EC1DB2" w:rsidRDefault="00EC1DB2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At the heart of every Baroness reel mower is the cutting cylinder and </w:t>
      </w:r>
      <w:proofErr w:type="spellStart"/>
      <w:r>
        <w:rPr>
          <w:rFonts w:ascii="Verdana" w:hAnsi="Verdana" w:cs="Tahoma"/>
          <w:sz w:val="18"/>
          <w:szCs w:val="18"/>
        </w:rPr>
        <w:t>bedknife</w:t>
      </w:r>
      <w:proofErr w:type="spellEnd"/>
      <w:r>
        <w:rPr>
          <w:rFonts w:ascii="Verdana" w:hAnsi="Verdana" w:cs="Tahoma"/>
          <w:sz w:val="18"/>
          <w:szCs w:val="18"/>
        </w:rPr>
        <w:t xml:space="preserve">, with every cutting cylinder individually balanced and heat treated for longevity and a cut which stays sharp and true. </w:t>
      </w:r>
    </w:p>
    <w:p w14:paraId="6007C77F" w14:textId="087B3F4C" w:rsidR="00C4430A" w:rsidRDefault="00C4430A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 xml:space="preserve">With leaf-fall season just around the corner, SALTEX </w:t>
      </w:r>
      <w:r w:rsidR="008B3E87">
        <w:rPr>
          <w:rFonts w:ascii="Verdana" w:hAnsi="Verdana" w:cs="Tahoma"/>
          <w:sz w:val="18"/>
          <w:szCs w:val="18"/>
        </w:rPr>
        <w:t xml:space="preserve">also </w:t>
      </w:r>
      <w:r>
        <w:rPr>
          <w:rFonts w:ascii="Verdana" w:hAnsi="Verdana" w:cs="Tahoma"/>
          <w:sz w:val="18"/>
          <w:szCs w:val="18"/>
        </w:rPr>
        <w:t xml:space="preserve">provides the perfect platform to showcase the </w:t>
      </w:r>
      <w:proofErr w:type="spellStart"/>
      <w:r>
        <w:rPr>
          <w:rFonts w:ascii="Verdana" w:hAnsi="Verdana" w:cs="Tahoma"/>
          <w:sz w:val="18"/>
          <w:szCs w:val="18"/>
        </w:rPr>
        <w:t>AgriMetal</w:t>
      </w:r>
      <w:proofErr w:type="spellEnd"/>
      <w:r>
        <w:rPr>
          <w:rFonts w:ascii="Verdana" w:hAnsi="Verdana" w:cs="Tahoma"/>
          <w:sz w:val="18"/>
          <w:szCs w:val="18"/>
        </w:rPr>
        <w:t xml:space="preserve"> Turbine Blower TB-270</w:t>
      </w:r>
      <w:r w:rsidR="00E12D10">
        <w:rPr>
          <w:rFonts w:ascii="Verdana" w:hAnsi="Verdana" w:cs="Tahoma"/>
          <w:sz w:val="18"/>
          <w:szCs w:val="18"/>
        </w:rPr>
        <w:t xml:space="preserve">. Equipped with an aluminium cast turbine propeller, the TB-270 provides a long-lasting solution to the fast and effective clearance of leaves and other debris from </w:t>
      </w:r>
      <w:r w:rsidR="008B3E87">
        <w:rPr>
          <w:rFonts w:ascii="Verdana" w:hAnsi="Verdana" w:cs="Tahoma"/>
          <w:sz w:val="18"/>
          <w:szCs w:val="18"/>
        </w:rPr>
        <w:t xml:space="preserve">golf courses, sports facilities and other amenity green spaces. </w:t>
      </w:r>
    </w:p>
    <w:p w14:paraId="353030D2" w14:textId="4165EBE6" w:rsidR="005D4803" w:rsidRDefault="008B3E87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Completing the display</w:t>
      </w:r>
      <w:r w:rsidR="00EC1DB2">
        <w:rPr>
          <w:rFonts w:ascii="Verdana" w:hAnsi="Verdana" w:cs="Tahoma"/>
          <w:sz w:val="18"/>
          <w:szCs w:val="18"/>
        </w:rPr>
        <w:t xml:space="preserve"> will be the FS900 sweeper/collector. Not only is the FS900 </w:t>
      </w:r>
      <w:r w:rsidR="00C4430A">
        <w:rPr>
          <w:rFonts w:ascii="Verdana" w:hAnsi="Verdana" w:cs="Tahoma"/>
          <w:sz w:val="18"/>
          <w:szCs w:val="18"/>
        </w:rPr>
        <w:t xml:space="preserve">the perfect partner to time-critical golf course renovations – quickly lifting and removing scarification material, cores and other maintenance debris – it is also proving a highly productive alternative to the traditional rotary mower when it comes to the post-match ‘clean-up cut’ on sports pitches. </w:t>
      </w:r>
    </w:p>
    <w:p w14:paraId="2C5F9CBA" w14:textId="16AC8DB8" w:rsidR="008B3E87" w:rsidRDefault="008B3E87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lastRenderedPageBreak/>
        <w:t xml:space="preserve">Stand E060 will once again be shared with fellow </w:t>
      </w:r>
      <w:proofErr w:type="spellStart"/>
      <w:r>
        <w:rPr>
          <w:rFonts w:ascii="Verdana" w:hAnsi="Verdana" w:cs="Tahoma"/>
          <w:sz w:val="18"/>
          <w:szCs w:val="18"/>
        </w:rPr>
        <w:t>groundcare</w:t>
      </w:r>
      <w:proofErr w:type="spellEnd"/>
      <w:r>
        <w:rPr>
          <w:rFonts w:ascii="Verdana" w:hAnsi="Verdana" w:cs="Tahoma"/>
          <w:sz w:val="18"/>
          <w:szCs w:val="18"/>
        </w:rPr>
        <w:t xml:space="preserve"> leaders, Kubota, providing visitors to SALTEX with a unique opportunity to experience the complimentary capabilities of two Japanese manufacturers whose products are built around precision, reliability and performance. </w:t>
      </w:r>
    </w:p>
    <w:p w14:paraId="59EE44B9" w14:textId="28395E81" w:rsidR="008B3E87" w:rsidRDefault="008B3E87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  <w:r>
        <w:rPr>
          <w:rFonts w:ascii="Verdana" w:hAnsi="Verdana" w:cs="Tahoma"/>
          <w:sz w:val="18"/>
          <w:szCs w:val="18"/>
        </w:rPr>
        <w:t>ENDS</w:t>
      </w:r>
    </w:p>
    <w:p w14:paraId="6BAC1D52" w14:textId="77777777" w:rsidR="008B3E87" w:rsidRDefault="008B3E87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</w:p>
    <w:p w14:paraId="1420A671" w14:textId="2F908001" w:rsidR="00C4430A" w:rsidRPr="005F7B01" w:rsidRDefault="00C4430A" w:rsidP="005F7B01">
      <w:pPr>
        <w:spacing w:after="240" w:line="360" w:lineRule="auto"/>
        <w:rPr>
          <w:rFonts w:ascii="Verdana" w:hAnsi="Verdana" w:cs="Tahoma"/>
          <w:sz w:val="18"/>
          <w:szCs w:val="18"/>
        </w:rPr>
      </w:pPr>
    </w:p>
    <w:sectPr w:rsidR="00C4430A" w:rsidRPr="005F7B01" w:rsidSect="00531A21">
      <w:headerReference w:type="default" r:id="rId9"/>
      <w:footerReference w:type="default" r:id="rId10"/>
      <w:pgSz w:w="11906" w:h="16838"/>
      <w:pgMar w:top="1440" w:right="851" w:bottom="1440" w:left="851" w:header="42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2E61B" w14:textId="77777777" w:rsidR="005272BF" w:rsidRDefault="005272BF" w:rsidP="008C05F4">
      <w:r>
        <w:separator/>
      </w:r>
    </w:p>
  </w:endnote>
  <w:endnote w:type="continuationSeparator" w:id="0">
    <w:p w14:paraId="6C7DBD42" w14:textId="77777777" w:rsidR="005272BF" w:rsidRDefault="005272BF" w:rsidP="008C0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etropolis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BD69B" w14:textId="77777777" w:rsidR="008C05F4" w:rsidRPr="009F7137" w:rsidRDefault="0019716A" w:rsidP="005D4803">
    <w:pPr>
      <w:tabs>
        <w:tab w:val="left" w:pos="2552"/>
        <w:tab w:val="center" w:pos="5102"/>
        <w:tab w:val="left" w:pos="8830"/>
      </w:tabs>
      <w:spacing w:after="40"/>
      <w:rPr>
        <w:rFonts w:ascii="Verdana" w:hAnsi="Verdana" w:cs="Arial"/>
        <w:b/>
        <w:bCs/>
        <w:sz w:val="16"/>
        <w:szCs w:val="16"/>
      </w:rPr>
    </w:pP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ACD4537" wp14:editId="0FE53E1A">
              <wp:simplePos x="0" y="0"/>
              <wp:positionH relativeFrom="page">
                <wp:posOffset>537845</wp:posOffset>
              </wp:positionH>
              <wp:positionV relativeFrom="page">
                <wp:posOffset>9421231</wp:posOffset>
              </wp:positionV>
              <wp:extent cx="6476365" cy="0"/>
              <wp:effectExtent l="0" t="0" r="0" b="0"/>
              <wp:wrapNone/>
              <wp:docPr id="2063992336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7636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0DAEEC99" id="Straight Connector 5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42.35pt,741.85pt" to="552.3pt,7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" strokecolor="#7f7f7f [1612]" strokeweight="1.5pt">
              <v:stroke joinstyle="miter"/>
              <w10:wrap anchorx="page" anchory="page"/>
            </v:line>
          </w:pict>
        </mc:Fallback>
      </mc:AlternateContent>
    </w: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w:drawing>
        <wp:anchor distT="0" distB="0" distL="114300" distR="114300" simplePos="0" relativeHeight="251661312" behindDoc="0" locked="0" layoutInCell="1" allowOverlap="1" wp14:anchorId="688C2D3B" wp14:editId="64B01CB4">
          <wp:simplePos x="0" y="0"/>
          <wp:positionH relativeFrom="page">
            <wp:posOffset>5641340</wp:posOffset>
          </wp:positionH>
          <wp:positionV relativeFrom="page">
            <wp:posOffset>9520926</wp:posOffset>
          </wp:positionV>
          <wp:extent cx="1363980" cy="647700"/>
          <wp:effectExtent l="0" t="0" r="7620" b="0"/>
          <wp:wrapSquare wrapText="bothSides"/>
          <wp:docPr id="404535253" name="Picture 404535253" descr="Shap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99660078" name="Picture 4" descr="Shap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398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34A1149" wp14:editId="5B860CF0">
              <wp:simplePos x="0" y="0"/>
              <wp:positionH relativeFrom="column">
                <wp:posOffset>2540</wp:posOffset>
              </wp:positionH>
              <wp:positionV relativeFrom="page">
                <wp:posOffset>9497060</wp:posOffset>
              </wp:positionV>
              <wp:extent cx="2984500" cy="1019175"/>
              <wp:effectExtent l="0" t="0" r="0" b="9525"/>
              <wp:wrapTight wrapText="bothSides">
                <wp:wrapPolygon edited="0">
                  <wp:start x="0" y="0"/>
                  <wp:lineTo x="0" y="21398"/>
                  <wp:lineTo x="21490" y="21398"/>
                  <wp:lineTo x="21490" y="0"/>
                  <wp:lineTo x="0" y="0"/>
                </wp:wrapPolygon>
              </wp:wrapTight>
              <wp:docPr id="920128238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84500" cy="101917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69E527A" w14:textId="77777777" w:rsidR="00531A21" w:rsidRPr="00AD7AB1" w:rsidRDefault="00531A21" w:rsidP="00531A21">
                          <w:pPr>
                            <w:spacing w:after="40"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7032D0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Client </w:t>
                          </w:r>
                          <w:r w:rsidRPr="0069022C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contact:</w:t>
                          </w:r>
                          <w:r w:rsidRPr="0069022C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AD7AB1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Adam Butler – </w:t>
                          </w:r>
                          <w:hyperlink r:id="rId2" w:history="1">
                            <w:r w:rsidRPr="0054585D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adam.butler@baronessuk.com</w:t>
                            </w:r>
                          </w:hyperlink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02CEB7B7" w14:textId="77777777" w:rsidR="00531A21" w:rsidRPr="0069022C" w:rsidRDefault="00531A21" w:rsidP="00531A21">
                          <w:pPr>
                            <w:spacing w:after="120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Unit 5 Hatch Industrial Estate, Greywell Road, Basingstoke, RG24 7NG</w:t>
                          </w:r>
                        </w:p>
                        <w:p w14:paraId="4F6A8D18" w14:textId="77777777" w:rsidR="00531A21" w:rsidRDefault="00531A21" w:rsidP="00531A21">
                          <w:pPr>
                            <w:spacing w:after="80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69022C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+44 (0)</w:t>
                          </w:r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1256 461591 –</w:t>
                          </w:r>
                          <w:r w:rsidRPr="007032D0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3" w:history="1">
                            <w:r w:rsidRPr="0054585D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www.baronessuk.com</w:t>
                            </w:r>
                          </w:hyperlink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 xml:space="preserve"> </w:t>
                          </w:r>
                        </w:p>
                        <w:p w14:paraId="45B3B29A" w14:textId="77777777" w:rsidR="00531A21" w:rsidRPr="007032D0" w:rsidRDefault="00531A21" w:rsidP="00531A21"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6E4E53F7" wp14:editId="4DF81C8C">
                                <wp:extent cx="216000" cy="212400"/>
                                <wp:effectExtent l="0" t="0" r="0" b="0"/>
                                <wp:docPr id="1897000990" name="Picture 1897000990" descr="A picture containing text, clipart&#10;&#10;Description automatically generated">
                                  <a:hlinkClick xmlns:a="http://schemas.openxmlformats.org/drawingml/2006/main" r:id="rId4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897000990" name="Picture 1897000990" descr="A picture containing text, clipart&#10;&#10;Description automatically generated">
                                          <a:hlinkClick r:id="rId4"/>
                                        </pic:cNvPr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6000" cy="212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</w:t>
                          </w:r>
                          <w:r w:rsidR="00A61C89"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110FB46E" wp14:editId="3DE6C9D8">
                                <wp:extent cx="212400" cy="212400"/>
                                <wp:effectExtent l="0" t="0" r="0" b="0"/>
                                <wp:docPr id="1979972693" name="Picture 1979972693" descr="Icon&#10;&#10;Description automatically generated">
                                  <a:hlinkClick xmlns:a="http://schemas.openxmlformats.org/drawingml/2006/main" r:id="rId6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979972693" name="Picture 1979972693" descr="Icon&#10;&#10;Description automatically generated">
                                          <a:hlinkClick r:id="rId6"/>
                                        </pic:cNvPr>
                                        <pic:cNvPicPr/>
                                      </pic:nvPicPr>
                                      <pic:blipFill>
                                        <a:blip r:embed="rId7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2400" cy="212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9D7A978" w14:textId="77777777" w:rsidR="006B1D69" w:rsidRPr="007032D0" w:rsidRDefault="006B1D69" w:rsidP="00B236A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4A114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.2pt;margin-top:747.8pt;width:235pt;height:80.2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" fillcolor="white [3201]" stroked="f" strokeweight=".5pt">
              <v:textbox inset="0,0,0,0">
                <w:txbxContent>
                  <w:p w14:paraId="069E527A" w14:textId="77777777" w:rsidR="00531A21" w:rsidRPr="00AD7AB1" w:rsidRDefault="00531A21" w:rsidP="00531A21">
                    <w:pPr>
                      <w:spacing w:after="40"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7032D0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 xml:space="preserve">Client </w:t>
                    </w:r>
                    <w:r w:rsidRPr="0069022C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contact:</w:t>
                    </w:r>
                    <w:r w:rsidRPr="0069022C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  <w:r w:rsidRPr="00AD7AB1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Adam Butler – </w:t>
                    </w:r>
                    <w:hyperlink r:id="rId8" w:history="1">
                      <w:r w:rsidRPr="0054585D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adam.butler@baronessuk.com</w:t>
                      </w:r>
                    </w:hyperlink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</w:p>
                  <w:p w14:paraId="02CEB7B7" w14:textId="77777777" w:rsidR="00531A21" w:rsidRPr="0069022C" w:rsidRDefault="00531A21" w:rsidP="00531A21">
                    <w:pPr>
                      <w:spacing w:after="120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t>Unit 5 Hatch Industrial Estate, Greywell Road, Basingstoke, RG24 7NG</w:t>
                    </w:r>
                  </w:p>
                  <w:p w14:paraId="4F6A8D18" w14:textId="77777777" w:rsidR="00531A21" w:rsidRDefault="00531A21" w:rsidP="00531A21">
                    <w:pPr>
                      <w:spacing w:after="80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69022C">
                      <w:rPr>
                        <w:rFonts w:ascii="Verdana" w:hAnsi="Verdana" w:cs="Arial"/>
                        <w:sz w:val="16"/>
                        <w:szCs w:val="16"/>
                      </w:rPr>
                      <w:t>+44 (0)</w:t>
                    </w:r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t>1256 461591 –</w:t>
                    </w:r>
                    <w:r w:rsidRPr="007032D0"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  <w:hyperlink r:id="rId9" w:history="1">
                      <w:r w:rsidRPr="0054585D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www.baronessuk.com</w:t>
                      </w:r>
                    </w:hyperlink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t xml:space="preserve"> </w:t>
                    </w:r>
                  </w:p>
                  <w:p w14:paraId="45B3B29A" w14:textId="77777777" w:rsidR="00531A21" w:rsidRPr="007032D0" w:rsidRDefault="00531A21" w:rsidP="00531A21"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6E4E53F7" wp14:editId="4DF81C8C">
                          <wp:extent cx="216000" cy="212400"/>
                          <wp:effectExtent l="0" t="0" r="0" b="0"/>
                          <wp:docPr id="1897000990" name="Picture 1897000990" descr="A picture containing text, clipart&#10;&#10;Description automatically generated">
                            <a:hlinkClick xmlns:a="http://schemas.openxmlformats.org/drawingml/2006/main" r:id="rId4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897000990" name="Picture 1897000990" descr="A picture containing text, clipart&#10;&#10;Description automatically generated">
                                    <a:hlinkClick r:id="rId4"/>
                                  </pic:cNvPr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6000" cy="212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</w:t>
                    </w:r>
                    <w:r w:rsidR="00A61C89"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110FB46E" wp14:editId="3DE6C9D8">
                          <wp:extent cx="212400" cy="212400"/>
                          <wp:effectExtent l="0" t="0" r="0" b="0"/>
                          <wp:docPr id="1979972693" name="Picture 1979972693" descr="Icon&#10;&#10;Description automatically generated">
                            <a:hlinkClick xmlns:a="http://schemas.openxmlformats.org/drawingml/2006/main" r:id="rId6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979972693" name="Picture 1979972693" descr="Icon&#10;&#10;Description automatically generated">
                                    <a:hlinkClick r:id="rId6"/>
                                  </pic:cNvPr>
                                  <pic:cNvPicPr/>
                                </pic:nvPicPr>
                                <pic:blipFill>
                                  <a:blip r:embed="rId7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2400" cy="212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9D7A978" w14:textId="77777777" w:rsidR="006B1D69" w:rsidRPr="007032D0" w:rsidRDefault="006B1D69" w:rsidP="00B236A4"/>
                </w:txbxContent>
              </v:textbox>
              <w10:wrap type="tight" anchory="page"/>
            </v:shape>
          </w:pict>
        </mc:Fallback>
      </mc:AlternateContent>
    </w:r>
    <w:r w:rsidR="00B236A4">
      <w:rPr>
        <w:rFonts w:ascii="Verdana" w:hAnsi="Verdana" w:cs="Arial"/>
        <w:b/>
        <w:bCs/>
        <w:noProof/>
        <w:sz w:val="16"/>
        <w:szCs w:val="16"/>
        <w14:ligatures w14:val="standardContextual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0AB30D9" wp14:editId="027DD0A0">
              <wp:simplePos x="0" y="0"/>
              <wp:positionH relativeFrom="column">
                <wp:posOffset>3185795</wp:posOffset>
              </wp:positionH>
              <wp:positionV relativeFrom="page">
                <wp:posOffset>9488805</wp:posOffset>
              </wp:positionV>
              <wp:extent cx="1844040" cy="1078230"/>
              <wp:effectExtent l="0" t="0" r="3810" b="7620"/>
              <wp:wrapTight wrapText="bothSides">
                <wp:wrapPolygon edited="0">
                  <wp:start x="0" y="0"/>
                  <wp:lineTo x="0" y="21371"/>
                  <wp:lineTo x="21421" y="21371"/>
                  <wp:lineTo x="21421" y="0"/>
                  <wp:lineTo x="0" y="0"/>
                </wp:wrapPolygon>
              </wp:wrapTight>
              <wp:docPr id="573092340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44040" cy="107823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200ABCE4" w14:textId="77777777" w:rsidR="007032D0" w:rsidRDefault="006E7124" w:rsidP="007032D0">
                          <w:pPr>
                            <w:spacing w:after="40" w:line="276" w:lineRule="auto"/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r w:rsidRPr="009F7137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Agency contact</w:t>
                          </w:r>
                          <w:r w:rsidR="004716E1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>:</w:t>
                          </w:r>
                          <w:r w:rsidRPr="009F7137"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  <w:t xml:space="preserve"> Louise Challiss</w:t>
                          </w:r>
                        </w:p>
                        <w:p w14:paraId="56FD2A61" w14:textId="77777777" w:rsidR="006E7124" w:rsidRPr="009F7137" w:rsidRDefault="006E7124" w:rsidP="007032D0">
                          <w:pPr>
                            <w:spacing w:line="276" w:lineRule="auto"/>
                            <w:rPr>
                              <w:rFonts w:ascii="Verdana" w:hAnsi="Verdana" w:cs="Arial"/>
                              <w:b/>
                              <w:bCs/>
                              <w:sz w:val="16"/>
                              <w:szCs w:val="16"/>
                            </w:rPr>
                          </w:pPr>
                          <w:hyperlink r:id="rId10" w:history="1">
                            <w:r w:rsidRPr="00254DF5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louise@panpublicity.co.uk</w:t>
                            </w:r>
                          </w:hyperlink>
                        </w:p>
                        <w:p w14:paraId="494FAF61" w14:textId="77777777" w:rsidR="007032D0" w:rsidRDefault="006E7124" w:rsidP="00B236A4">
                          <w:pPr>
                            <w:spacing w:after="120"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  <w:r w:rsidRPr="009F7137"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t>+44 (0)1493 440047</w:t>
                          </w:r>
                          <w:r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  <w:br/>
                          </w:r>
                          <w:hyperlink r:id="rId11" w:history="1">
                            <w:r w:rsidRPr="00254DF5">
                              <w:rPr>
                                <w:rStyle w:val="Hyperlink"/>
                                <w:rFonts w:ascii="Verdana" w:hAnsi="Verdana" w:cs="Arial"/>
                                <w:sz w:val="16"/>
                                <w:szCs w:val="16"/>
                              </w:rPr>
                              <w:t>www.panpublicity.co.uk</w:t>
                            </w:r>
                          </w:hyperlink>
                        </w:p>
                        <w:p w14:paraId="11080032" w14:textId="77777777" w:rsidR="00B236A4" w:rsidRDefault="00B236A4" w:rsidP="00B236A4"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5B518A7B" wp14:editId="623A6F17">
                                <wp:extent cx="216000" cy="212400"/>
                                <wp:effectExtent l="0" t="0" r="0" b="0"/>
                                <wp:docPr id="845705018" name="Picture 845705018" descr="A picture containing text, clipart&#10;&#10;Description automatically generated">
                                  <a:hlinkClick xmlns:a="http://schemas.openxmlformats.org/drawingml/2006/main" r:id="rId12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061925687" name="Picture 2061925687" descr="A picture containing text, clipart&#10;&#10;Description automatically generated">
                                          <a:hlinkClick r:id="rId12"/>
                                        </pic:cNvPr>
                                        <pic:cNvPicPr/>
                                      </pic:nvPicPr>
                                      <pic:blipFill>
                                        <a:blip r:embed="rId5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6000" cy="2124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</w:t>
                          </w:r>
                          <w:r w:rsidR="006B469D">
                            <w:t xml:space="preserve"> </w:t>
                          </w:r>
                          <w:r>
                            <w:t xml:space="preserve"> </w:t>
                          </w:r>
                          <w:r>
                            <w:rPr>
                              <w:noProof/>
                              <w14:ligatures w14:val="standardContextual"/>
                            </w:rPr>
                            <w:drawing>
                              <wp:inline distT="0" distB="0" distL="0" distR="0" wp14:anchorId="76C4C076" wp14:editId="7518596A">
                                <wp:extent cx="219600" cy="216000"/>
                                <wp:effectExtent l="0" t="0" r="9525" b="0"/>
                                <wp:docPr id="994617199" name="Picture 994617199" descr="Icon&#10;&#10;Description automatically generated">
                                  <a:hlinkClick xmlns:a="http://schemas.openxmlformats.org/drawingml/2006/main" r:id="rId13"/>
                                </wp:docPr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611287020" name="Picture 1611287020" descr="Icon&#10;&#10;Description automatically generated">
                                          <a:hlinkClick r:id="rId13"/>
                                        </pic:cNvPr>
                                        <pic:cNvPicPr/>
                                      </pic:nvPicPr>
                                      <pic:blipFill>
                                        <a:blip r:embed="rId14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219600" cy="216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AFC3D7A" w14:textId="77777777" w:rsidR="00B236A4" w:rsidRPr="009F7137" w:rsidRDefault="00B236A4" w:rsidP="007032D0">
                          <w:pPr>
                            <w:spacing w:line="276" w:lineRule="auto"/>
                            <w:rPr>
                              <w:rFonts w:ascii="Verdana" w:hAnsi="Verdana" w:cs="Arial"/>
                              <w:sz w:val="16"/>
                              <w:szCs w:val="16"/>
                            </w:rPr>
                          </w:pPr>
                        </w:p>
                        <w:p w14:paraId="39CF5DD1" w14:textId="77777777" w:rsidR="006E7124" w:rsidRDefault="006E7124"/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0AB30D9" id="_x0000_s1027" type="#_x0000_t202" style="position:absolute;margin-left:250.85pt;margin-top:747.15pt;width:145.2pt;height:84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" fillcolor="white [3201]" stroked="f" strokeweight=".5pt">
              <v:textbox inset="0,0,0,0">
                <w:txbxContent>
                  <w:p w14:paraId="200ABCE4" w14:textId="77777777" w:rsidR="007032D0" w:rsidRDefault="006E7124" w:rsidP="007032D0">
                    <w:pPr>
                      <w:spacing w:after="40" w:line="276" w:lineRule="auto"/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</w:pPr>
                    <w:r w:rsidRPr="009F7137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Agency contact</w:t>
                    </w:r>
                    <w:r w:rsidR="004716E1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>:</w:t>
                    </w:r>
                    <w:r w:rsidRPr="009F7137"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  <w:t xml:space="preserve"> Louise Challiss</w:t>
                    </w:r>
                  </w:p>
                  <w:p w14:paraId="56FD2A61" w14:textId="77777777" w:rsidR="006E7124" w:rsidRPr="009F7137" w:rsidRDefault="006E7124" w:rsidP="007032D0">
                    <w:pPr>
                      <w:spacing w:line="276" w:lineRule="auto"/>
                      <w:rPr>
                        <w:rFonts w:ascii="Verdana" w:hAnsi="Verdana" w:cs="Arial"/>
                        <w:b/>
                        <w:bCs/>
                        <w:sz w:val="16"/>
                        <w:szCs w:val="16"/>
                      </w:rPr>
                    </w:pPr>
                    <w:hyperlink r:id="rId15" w:history="1">
                      <w:r w:rsidRPr="00254DF5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louise@panpublicity.co.uk</w:t>
                      </w:r>
                    </w:hyperlink>
                  </w:p>
                  <w:p w14:paraId="494FAF61" w14:textId="77777777" w:rsidR="007032D0" w:rsidRDefault="006E7124" w:rsidP="00B236A4">
                    <w:pPr>
                      <w:spacing w:after="120"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  <w:r w:rsidRPr="009F7137">
                      <w:rPr>
                        <w:rFonts w:ascii="Verdana" w:hAnsi="Verdana" w:cs="Arial"/>
                        <w:sz w:val="16"/>
                        <w:szCs w:val="16"/>
                      </w:rPr>
                      <w:t>+44 (0)1493 440047</w:t>
                    </w:r>
                    <w:r>
                      <w:rPr>
                        <w:rFonts w:ascii="Verdana" w:hAnsi="Verdana" w:cs="Arial"/>
                        <w:sz w:val="16"/>
                        <w:szCs w:val="16"/>
                      </w:rPr>
                      <w:br/>
                    </w:r>
                    <w:hyperlink r:id="rId16" w:history="1">
                      <w:r w:rsidRPr="00254DF5">
                        <w:rPr>
                          <w:rStyle w:val="Hyperlink"/>
                          <w:rFonts w:ascii="Verdana" w:hAnsi="Verdana" w:cs="Arial"/>
                          <w:sz w:val="16"/>
                          <w:szCs w:val="16"/>
                        </w:rPr>
                        <w:t>www.panpublicity.co.uk</w:t>
                      </w:r>
                    </w:hyperlink>
                  </w:p>
                  <w:p w14:paraId="11080032" w14:textId="77777777" w:rsidR="00B236A4" w:rsidRDefault="00B236A4" w:rsidP="00B236A4"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5B518A7B" wp14:editId="623A6F17">
                          <wp:extent cx="216000" cy="212400"/>
                          <wp:effectExtent l="0" t="0" r="0" b="0"/>
                          <wp:docPr id="845705018" name="Picture 845705018" descr="A picture containing text, clipart&#10;&#10;Description automatically generated">
                            <a:hlinkClick xmlns:a="http://schemas.openxmlformats.org/drawingml/2006/main" r:id="rId12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061925687" name="Picture 2061925687" descr="A picture containing text, clipart&#10;&#10;Description automatically generated">
                                    <a:hlinkClick r:id="rId12"/>
                                  </pic:cNvPr>
                                  <pic:cNvPicPr/>
                                </pic:nvPicPr>
                                <pic:blipFill>
                                  <a:blip r:embed="rId5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6000" cy="2124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</w:t>
                    </w:r>
                    <w:r w:rsidR="006B469D">
                      <w:t xml:space="preserve"> </w:t>
                    </w:r>
                    <w:r>
                      <w:t xml:space="preserve"> </w:t>
                    </w:r>
                    <w:r>
                      <w:rPr>
                        <w:noProof/>
                        <w14:ligatures w14:val="standardContextual"/>
                      </w:rPr>
                      <w:drawing>
                        <wp:inline distT="0" distB="0" distL="0" distR="0" wp14:anchorId="76C4C076" wp14:editId="7518596A">
                          <wp:extent cx="219600" cy="216000"/>
                          <wp:effectExtent l="0" t="0" r="9525" b="0"/>
                          <wp:docPr id="994617199" name="Picture 994617199" descr="Icon&#10;&#10;Description automatically generated">
                            <a:hlinkClick xmlns:a="http://schemas.openxmlformats.org/drawingml/2006/main" r:id="rId13"/>
                          </wp:docPr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611287020" name="Picture 1611287020" descr="Icon&#10;&#10;Description automatically generated">
                                    <a:hlinkClick r:id="rId13"/>
                                  </pic:cNvPr>
                                  <pic:cNvPicPr/>
                                </pic:nvPicPr>
                                <pic:blipFill>
                                  <a:blip r:embed="rId1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219600" cy="216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AFC3D7A" w14:textId="77777777" w:rsidR="00B236A4" w:rsidRPr="009F7137" w:rsidRDefault="00B236A4" w:rsidP="007032D0">
                    <w:pPr>
                      <w:spacing w:line="276" w:lineRule="auto"/>
                      <w:rPr>
                        <w:rFonts w:ascii="Verdana" w:hAnsi="Verdana" w:cs="Arial"/>
                        <w:sz w:val="16"/>
                        <w:szCs w:val="16"/>
                      </w:rPr>
                    </w:pPr>
                  </w:p>
                  <w:p w14:paraId="39CF5DD1" w14:textId="77777777" w:rsidR="006E7124" w:rsidRDefault="006E7124"/>
                </w:txbxContent>
              </v:textbox>
              <w10:wrap type="tight" anchory="page"/>
            </v:shape>
          </w:pict>
        </mc:Fallback>
      </mc:AlternateContent>
    </w:r>
    <w:r>
      <w:rPr>
        <w:rFonts w:ascii="Verdana" w:hAnsi="Verdana" w:cs="Arial"/>
        <w:b/>
        <w:bCs/>
        <w:sz w:val="16"/>
        <w:szCs w:val="16"/>
      </w:rPr>
      <w:t xml:space="preserve">  </w:t>
    </w:r>
    <w:r w:rsidR="004716E1">
      <w:rPr>
        <w:rFonts w:ascii="Verdana" w:hAnsi="Verdana" w:cs="Arial"/>
        <w:b/>
        <w:bCs/>
        <w:sz w:val="16"/>
        <w:szCs w:val="16"/>
      </w:rPr>
      <w:tab/>
    </w:r>
    <w:r w:rsidR="004716E1">
      <w:rPr>
        <w:rFonts w:ascii="Verdana" w:hAnsi="Verdana" w:cs="Arial"/>
        <w:b/>
        <w:bCs/>
        <w:sz w:val="16"/>
        <w:szCs w:val="16"/>
      </w:rPr>
      <w:tab/>
    </w:r>
    <w:r w:rsidR="007032D0" w:rsidRPr="009F7137">
      <w:rPr>
        <w:rFonts w:ascii="Verdana" w:hAnsi="Verdana" w:cs="Arial"/>
        <w:b/>
        <w:bCs/>
        <w:sz w:val="16"/>
        <w:szCs w:val="16"/>
      </w:rPr>
      <w:t xml:space="preserve"> </w:t>
    </w:r>
    <w:r>
      <w:rPr>
        <w:rFonts w:ascii="Verdana" w:hAnsi="Verdana" w:cs="Arial"/>
        <w:b/>
        <w:bCs/>
        <w:sz w:val="16"/>
        <w:szCs w:val="16"/>
      </w:rPr>
      <w:tab/>
    </w:r>
  </w:p>
  <w:p w14:paraId="56D4CACE" w14:textId="77777777" w:rsidR="008C05F4" w:rsidRPr="009F7137" w:rsidRDefault="008C05F4" w:rsidP="005D4803">
    <w:pPr>
      <w:spacing w:after="40"/>
      <w:rPr>
        <w:rFonts w:ascii="Verdana" w:hAnsi="Verdana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D2A03" w14:textId="77777777" w:rsidR="005272BF" w:rsidRDefault="005272BF" w:rsidP="008C05F4">
      <w:r>
        <w:separator/>
      </w:r>
    </w:p>
  </w:footnote>
  <w:footnote w:type="continuationSeparator" w:id="0">
    <w:p w14:paraId="612B739C" w14:textId="77777777" w:rsidR="005272BF" w:rsidRDefault="005272BF" w:rsidP="008C0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8CD89" w14:textId="77777777" w:rsidR="008C05F4" w:rsidRPr="00203687" w:rsidRDefault="00531A21" w:rsidP="006E7124">
    <w:pPr>
      <w:pStyle w:val="Header"/>
      <w:tabs>
        <w:tab w:val="clear" w:pos="9026"/>
        <w:tab w:val="right" w:pos="10204"/>
      </w:tabs>
      <w:spacing w:after="120" w:line="520" w:lineRule="exact"/>
      <w:jc w:val="right"/>
      <w:rPr>
        <w:rFonts w:ascii="Verdana" w:hAnsi="Verdana" w:cs="Open Sans"/>
        <w:color w:val="CB1F42"/>
        <w:sz w:val="52"/>
        <w:szCs w:val="52"/>
      </w:rPr>
    </w:pPr>
    <w:r>
      <w:rPr>
        <w:rFonts w:ascii="Verdana" w:hAnsi="Verdana" w:cs="Open Sans"/>
        <w:noProof/>
        <w:color w:val="CB1F42"/>
        <w:sz w:val="52"/>
        <w:szCs w:val="52"/>
        <w14:ligatures w14:val="standardContextual"/>
      </w:rPr>
      <w:drawing>
        <wp:anchor distT="0" distB="0" distL="114300" distR="114300" simplePos="0" relativeHeight="251666432" behindDoc="0" locked="0" layoutInCell="1" allowOverlap="1" wp14:anchorId="47D45BC3" wp14:editId="30A7E1D9">
          <wp:simplePos x="0" y="0"/>
          <wp:positionH relativeFrom="column">
            <wp:posOffset>36830</wp:posOffset>
          </wp:positionH>
          <wp:positionV relativeFrom="paragraph">
            <wp:posOffset>27940</wp:posOffset>
          </wp:positionV>
          <wp:extent cx="3191510" cy="409575"/>
          <wp:effectExtent l="0" t="0" r="8890" b="9525"/>
          <wp:wrapSquare wrapText="bothSides"/>
          <wp:docPr id="873114195" name="Picture 1" descr="A red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3114195" name="Picture 1" descr="A red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1510" cy="409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C05F4" w:rsidRPr="00203687">
      <w:rPr>
        <w:rFonts w:ascii="Verdana" w:hAnsi="Verdana" w:cs="Open Sans"/>
        <w:color w:val="CB1F42"/>
        <w:sz w:val="52"/>
        <w:szCs w:val="52"/>
      </w:rPr>
      <w:t>PRESS RELEASE</w:t>
    </w:r>
  </w:p>
  <w:p w14:paraId="6341EE3D" w14:textId="475DC1E7" w:rsidR="008C05F4" w:rsidRPr="009F7137" w:rsidRDefault="008C05F4" w:rsidP="009F7137">
    <w:pPr>
      <w:tabs>
        <w:tab w:val="center" w:pos="5103"/>
        <w:tab w:val="right" w:pos="10204"/>
      </w:tabs>
      <w:spacing w:line="276" w:lineRule="auto"/>
      <w:jc w:val="right"/>
      <w:rPr>
        <w:rFonts w:ascii="Verdana" w:hAnsi="Verdana" w:cs="Open Sans"/>
        <w:bCs/>
      </w:rPr>
    </w:pPr>
    <w:r w:rsidRPr="009F7137">
      <w:rPr>
        <w:rFonts w:ascii="Verdana" w:hAnsi="Verdana" w:cs="Open Sans"/>
        <w:bCs/>
      </w:rPr>
      <w:fldChar w:fldCharType="begin"/>
    </w:r>
    <w:r w:rsidRPr="009F7137">
      <w:rPr>
        <w:rFonts w:ascii="Verdana" w:hAnsi="Verdana" w:cs="Open Sans"/>
        <w:bCs/>
      </w:rPr>
      <w:instrText xml:space="preserve"> TIME \@ "dd MMMM yyyy" </w:instrText>
    </w:r>
    <w:r w:rsidRPr="009F7137">
      <w:rPr>
        <w:rFonts w:ascii="Verdana" w:hAnsi="Verdana" w:cs="Open Sans"/>
        <w:bCs/>
      </w:rPr>
      <w:fldChar w:fldCharType="separate"/>
    </w:r>
    <w:r w:rsidR="00230E77">
      <w:rPr>
        <w:rFonts w:ascii="Verdana" w:hAnsi="Verdana" w:cs="Open Sans"/>
        <w:bCs/>
        <w:noProof/>
      </w:rPr>
      <w:t>08 September 2026</w:t>
    </w:r>
    <w:r w:rsidRPr="009F7137">
      <w:rPr>
        <w:rFonts w:ascii="Verdana" w:hAnsi="Verdana" w:cs="Open Sans"/>
        <w:bCs/>
      </w:rPr>
      <w:fldChar w:fldCharType="end"/>
    </w:r>
  </w:p>
  <w:p w14:paraId="735D8275" w14:textId="548600C9" w:rsidR="008C05F4" w:rsidRPr="009F7137" w:rsidRDefault="008C05F4" w:rsidP="009F7137">
    <w:pPr>
      <w:tabs>
        <w:tab w:val="center" w:pos="5103"/>
        <w:tab w:val="right" w:pos="10204"/>
      </w:tabs>
      <w:spacing w:line="276" w:lineRule="auto"/>
      <w:jc w:val="right"/>
      <w:rPr>
        <w:rFonts w:ascii="Verdana" w:hAnsi="Verdana" w:cs="Open Sans"/>
        <w:bCs/>
        <w:lang w:val="en-US"/>
      </w:rPr>
    </w:pPr>
    <w:r w:rsidRPr="009F7137">
      <w:rPr>
        <w:rFonts w:ascii="Verdana" w:hAnsi="Verdana" w:cs="Open Sans"/>
        <w:bCs/>
        <w:lang w:val="en-US"/>
      </w:rPr>
      <w:t xml:space="preserve">Ref: </w:t>
    </w:r>
    <w:r w:rsidRPr="009F7137">
      <w:rPr>
        <w:rFonts w:ascii="Verdana" w:hAnsi="Verdana" w:cs="Open Sans"/>
        <w:bCs/>
        <w:lang w:val="en-US"/>
      </w:rPr>
      <w:fldChar w:fldCharType="begin"/>
    </w:r>
    <w:r w:rsidRPr="009F7137">
      <w:rPr>
        <w:rFonts w:ascii="Verdana" w:hAnsi="Verdana" w:cs="Open Sans"/>
        <w:bCs/>
        <w:lang w:val="en-US"/>
      </w:rPr>
      <w:instrText xml:space="preserve"> FILENAME </w:instrText>
    </w:r>
    <w:r w:rsidRPr="009F7137">
      <w:rPr>
        <w:rFonts w:ascii="Verdana" w:hAnsi="Verdana" w:cs="Open Sans"/>
        <w:bCs/>
        <w:lang w:val="en-US"/>
      </w:rPr>
      <w:fldChar w:fldCharType="separate"/>
    </w:r>
    <w:r w:rsidR="00E34AF5">
      <w:rPr>
        <w:rFonts w:ascii="Verdana" w:hAnsi="Verdana" w:cs="Open Sans"/>
        <w:bCs/>
        <w:noProof/>
        <w:lang w:val="en-US"/>
      </w:rPr>
      <w:t>Baroness_12762.docx</w:t>
    </w:r>
    <w:r w:rsidRPr="009F7137">
      <w:rPr>
        <w:rFonts w:ascii="Verdana" w:hAnsi="Verdana" w:cs="Open Sans"/>
        <w:bCs/>
        <w:lang w:val="en-US"/>
      </w:rPr>
      <w:fldChar w:fldCharType="end"/>
    </w:r>
  </w:p>
  <w:p w14:paraId="6562BCB6" w14:textId="77777777" w:rsidR="008C05F4" w:rsidRPr="00D55864" w:rsidRDefault="008C05F4" w:rsidP="009F7137">
    <w:pPr>
      <w:tabs>
        <w:tab w:val="center" w:pos="5103"/>
        <w:tab w:val="right" w:pos="10204"/>
      </w:tabs>
      <w:spacing w:after="240" w:line="276" w:lineRule="auto"/>
      <w:jc w:val="right"/>
      <w:rPr>
        <w:rFonts w:ascii="Metropolis Light" w:hAnsi="Metropolis Light" w:cs="Open Sans"/>
        <w:bCs/>
        <w:sz w:val="24"/>
        <w:szCs w:val="22"/>
        <w:lang w:val="en-US"/>
      </w:rPr>
    </w:pPr>
    <w:r w:rsidRPr="009F7137">
      <w:rPr>
        <w:rFonts w:ascii="Verdana" w:hAnsi="Verdana" w:cs="Open Sans"/>
      </w:rPr>
      <w:t xml:space="preserve">Page </w:t>
    </w:r>
    <w:r w:rsidRPr="009F7137">
      <w:rPr>
        <w:rFonts w:ascii="Verdana" w:hAnsi="Verdana" w:cs="Open Sans"/>
      </w:rPr>
      <w:fldChar w:fldCharType="begin"/>
    </w:r>
    <w:r w:rsidRPr="009F7137">
      <w:rPr>
        <w:rFonts w:ascii="Verdana" w:hAnsi="Verdana" w:cs="Open Sans"/>
      </w:rPr>
      <w:instrText xml:space="preserve"> PAGE </w:instrText>
    </w:r>
    <w:r w:rsidRPr="009F7137">
      <w:rPr>
        <w:rFonts w:ascii="Verdana" w:hAnsi="Verdana" w:cs="Open Sans"/>
      </w:rPr>
      <w:fldChar w:fldCharType="separate"/>
    </w:r>
    <w:r w:rsidRPr="009F7137">
      <w:rPr>
        <w:rFonts w:ascii="Verdana" w:hAnsi="Verdana" w:cs="Open Sans"/>
      </w:rPr>
      <w:t>1</w:t>
    </w:r>
    <w:r w:rsidRPr="009F7137">
      <w:rPr>
        <w:rFonts w:ascii="Verdana" w:hAnsi="Verdana" w:cs="Open Sans"/>
      </w:rPr>
      <w:fldChar w:fldCharType="end"/>
    </w:r>
    <w:r w:rsidRPr="009F7137">
      <w:rPr>
        <w:rFonts w:ascii="Verdana" w:hAnsi="Verdana" w:cs="Open Sans"/>
      </w:rPr>
      <w:t xml:space="preserve"> of </w:t>
    </w:r>
    <w:r w:rsidRPr="009F7137">
      <w:rPr>
        <w:rFonts w:ascii="Verdana" w:hAnsi="Verdana" w:cs="Open Sans"/>
      </w:rPr>
      <w:fldChar w:fldCharType="begin"/>
    </w:r>
    <w:r w:rsidRPr="009F7137">
      <w:rPr>
        <w:rFonts w:ascii="Verdana" w:hAnsi="Verdana" w:cs="Open Sans"/>
      </w:rPr>
      <w:instrText xml:space="preserve"> NUMPAGES </w:instrText>
    </w:r>
    <w:r w:rsidRPr="009F7137">
      <w:rPr>
        <w:rFonts w:ascii="Verdana" w:hAnsi="Verdana" w:cs="Open Sans"/>
      </w:rPr>
      <w:fldChar w:fldCharType="separate"/>
    </w:r>
    <w:r w:rsidRPr="009F7137">
      <w:rPr>
        <w:rFonts w:ascii="Verdana" w:hAnsi="Verdana" w:cs="Open Sans"/>
      </w:rPr>
      <w:t>1</w:t>
    </w:r>
    <w:r w:rsidRPr="009F7137">
      <w:rPr>
        <w:rFonts w:ascii="Verdana" w:hAnsi="Verdana" w:cs="Open Sans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D5D"/>
    <w:rsid w:val="000C64C4"/>
    <w:rsid w:val="0017279B"/>
    <w:rsid w:val="00192D8F"/>
    <w:rsid w:val="0019716A"/>
    <w:rsid w:val="00203687"/>
    <w:rsid w:val="00230E77"/>
    <w:rsid w:val="00245897"/>
    <w:rsid w:val="00282B9C"/>
    <w:rsid w:val="00334D69"/>
    <w:rsid w:val="003B74D4"/>
    <w:rsid w:val="003E482E"/>
    <w:rsid w:val="00437B6A"/>
    <w:rsid w:val="00465EEC"/>
    <w:rsid w:val="004716E1"/>
    <w:rsid w:val="0050417D"/>
    <w:rsid w:val="005272BF"/>
    <w:rsid w:val="00531A21"/>
    <w:rsid w:val="00554168"/>
    <w:rsid w:val="00577AC6"/>
    <w:rsid w:val="005906BF"/>
    <w:rsid w:val="005A5F8E"/>
    <w:rsid w:val="005D3EBE"/>
    <w:rsid w:val="005D4803"/>
    <w:rsid w:val="005F7B01"/>
    <w:rsid w:val="00682BB8"/>
    <w:rsid w:val="0069022C"/>
    <w:rsid w:val="006B1D69"/>
    <w:rsid w:val="006B469D"/>
    <w:rsid w:val="006D2606"/>
    <w:rsid w:val="006D5391"/>
    <w:rsid w:val="006E7124"/>
    <w:rsid w:val="007032D0"/>
    <w:rsid w:val="00754C8A"/>
    <w:rsid w:val="00784991"/>
    <w:rsid w:val="007C77E6"/>
    <w:rsid w:val="007E5BE3"/>
    <w:rsid w:val="0080455C"/>
    <w:rsid w:val="008816C1"/>
    <w:rsid w:val="008B3E87"/>
    <w:rsid w:val="008C05F4"/>
    <w:rsid w:val="00956BDB"/>
    <w:rsid w:val="00972FDE"/>
    <w:rsid w:val="009B2F70"/>
    <w:rsid w:val="009C4D5D"/>
    <w:rsid w:val="009F54B8"/>
    <w:rsid w:val="009F7137"/>
    <w:rsid w:val="00A5156A"/>
    <w:rsid w:val="00A61C89"/>
    <w:rsid w:val="00A9627A"/>
    <w:rsid w:val="00AF735C"/>
    <w:rsid w:val="00B236A4"/>
    <w:rsid w:val="00C06F85"/>
    <w:rsid w:val="00C2217D"/>
    <w:rsid w:val="00C4430A"/>
    <w:rsid w:val="00C4774F"/>
    <w:rsid w:val="00CA3E5A"/>
    <w:rsid w:val="00CD7E28"/>
    <w:rsid w:val="00D55864"/>
    <w:rsid w:val="00D93C5A"/>
    <w:rsid w:val="00DA2DE5"/>
    <w:rsid w:val="00E12D10"/>
    <w:rsid w:val="00E34AF5"/>
    <w:rsid w:val="00E77154"/>
    <w:rsid w:val="00EC1DB2"/>
    <w:rsid w:val="00EF63F3"/>
    <w:rsid w:val="00F33D08"/>
    <w:rsid w:val="00F9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9E95C9"/>
  <w15:chartTrackingRefBased/>
  <w15:docId w15:val="{4225896F-A5B1-4111-88C1-4518DB90F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416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C05F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C05F4"/>
  </w:style>
  <w:style w:type="paragraph" w:styleId="Footer">
    <w:name w:val="footer"/>
    <w:basedOn w:val="Normal"/>
    <w:link w:val="FooterChar"/>
    <w:uiPriority w:val="99"/>
    <w:unhideWhenUsed/>
    <w:rsid w:val="008C05F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C05F4"/>
  </w:style>
  <w:style w:type="character" w:styleId="Hyperlink">
    <w:name w:val="Hyperlink"/>
    <w:basedOn w:val="DefaultParagraphFont"/>
    <w:semiHidden/>
    <w:rsid w:val="008C05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71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045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adam.butler@baronessuk.com" TargetMode="External"/><Relationship Id="rId13" Type="http://schemas.openxmlformats.org/officeDocument/2006/relationships/hyperlink" Target="https://uk.linkedin.com/company/pan-publicity-limited" TargetMode="External"/><Relationship Id="rId3" Type="http://schemas.openxmlformats.org/officeDocument/2006/relationships/hyperlink" Target="http://www.baronessuk.com" TargetMode="External"/><Relationship Id="rId7" Type="http://schemas.openxmlformats.org/officeDocument/2006/relationships/image" Target="media/image6.png"/><Relationship Id="rId12" Type="http://schemas.openxmlformats.org/officeDocument/2006/relationships/hyperlink" Target="https://twitter.com/PanPublicity" TargetMode="External"/><Relationship Id="rId2" Type="http://schemas.openxmlformats.org/officeDocument/2006/relationships/hyperlink" Target="mailto:adam.butler@baronessuk.com" TargetMode="External"/><Relationship Id="rId16" Type="http://schemas.openxmlformats.org/officeDocument/2006/relationships/hyperlink" Target="http://www.panpublicity.co.uk" TargetMode="External"/><Relationship Id="rId1" Type="http://schemas.openxmlformats.org/officeDocument/2006/relationships/image" Target="media/image4.png"/><Relationship Id="rId6" Type="http://schemas.openxmlformats.org/officeDocument/2006/relationships/hyperlink" Target="https://www.facebook.com/baronessuk" TargetMode="External"/><Relationship Id="rId11" Type="http://schemas.openxmlformats.org/officeDocument/2006/relationships/hyperlink" Target="http://www.panpublicity.co.uk" TargetMode="External"/><Relationship Id="rId5" Type="http://schemas.openxmlformats.org/officeDocument/2006/relationships/image" Target="media/image5.png"/><Relationship Id="rId15" Type="http://schemas.openxmlformats.org/officeDocument/2006/relationships/hyperlink" Target="mailto:louise@panpublicity.co.uk" TargetMode="External"/><Relationship Id="rId10" Type="http://schemas.openxmlformats.org/officeDocument/2006/relationships/hyperlink" Target="mailto:louise@panpublicity.co.uk" TargetMode="External"/><Relationship Id="rId4" Type="http://schemas.openxmlformats.org/officeDocument/2006/relationships/hyperlink" Target="https://twitter.com/baronessuk" TargetMode="External"/><Relationship Id="rId9" Type="http://schemas.openxmlformats.org/officeDocument/2006/relationships/hyperlink" Target="http://www.baronessuk.com" TargetMode="External"/><Relationship Id="rId1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O:\PR%20News%20release%20templates\Baroness%20U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396D47-1FF8-4EE6-85C1-85A76560DB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Baroness UK</Template>
  <TotalTime>95</TotalTime>
  <Pages>2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</dc:creator>
  <cp:keywords/>
  <dc:description/>
  <cp:lastModifiedBy>Elena Cossar</cp:lastModifiedBy>
  <cp:revision>6</cp:revision>
  <dcterms:created xsi:type="dcterms:W3CDTF">2026-09-02T13:34:00Z</dcterms:created>
  <dcterms:modified xsi:type="dcterms:W3CDTF">2026-09-08T14:52:00Z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7ea41e77-13ec-472e-9faf-93eb11137e62</vt:lpwstr>
  </property>
</Properties>
</file>